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 xml:space="preserve">The following document is a quick guide to getting </w:t>
      </w:r>
      <w:r w:rsidR="0021610B">
        <w:t>an instance of the</w:t>
      </w:r>
      <w:r>
        <w:t xml:space="preserve"> demonstrator up and running on a tomcat server</w:t>
      </w:r>
      <w:r w:rsidR="0021610B">
        <w:t xml:space="preserve"> instance.</w:t>
      </w:r>
      <w:r>
        <w:t xml:space="preserve"> The setup and deployment</w:t>
      </w:r>
      <w:r w:rsidR="0021610B">
        <w:t xml:space="preserve"> method set out in this guide is for testing use and is </w:t>
      </w:r>
      <w:r>
        <w:t>the easiest method</w:t>
      </w:r>
      <w:r w:rsidR="0021610B">
        <w:t xml:space="preserve"> of quickly setting up a tomcat instance running the demonstrator. If you intend to open up the demonstrator instance to a wider audience or in some form of public use then the demonstrator should be deployed on a tomcat server setup using </w:t>
      </w:r>
      <w:r>
        <w:t>best practices</w:t>
      </w:r>
      <w:r w:rsidR="0021610B">
        <w:t xml:space="preserve"> and suitable configuration for the environment</w:t>
      </w:r>
      <w:r>
        <w:t>.</w:t>
      </w:r>
    </w:p>
    <w:p w:rsidR="000E3A00" w:rsidRDefault="000E3A00" w:rsidP="000E3A00">
      <w:pPr>
        <w:pStyle w:val="NoSpacing"/>
      </w:pPr>
    </w:p>
    <w:p w:rsidR="0021610B" w:rsidRDefault="0021610B"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Th</w:t>
      </w:r>
      <w:r w:rsidR="0021610B">
        <w:t>is</w:t>
      </w:r>
      <w:r>
        <w:t xml:space="preserve"> document assumes you have setup the project on your local machine to compile the </w:t>
      </w:r>
      <w:r w:rsidR="0021610B">
        <w:t xml:space="preserve">code </w:t>
      </w:r>
      <w:r>
        <w:t xml:space="preserve">and </w:t>
      </w:r>
      <w:r w:rsidR="0021610B">
        <w:t>build</w:t>
      </w:r>
      <w:r>
        <w:t xml:space="preserv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21610B" w:rsidP="000E3A00">
      <w:pPr>
        <w:pStyle w:val="NoSpacing"/>
      </w:pPr>
      <w:r>
        <w:t>NOTE: It is important when</w:t>
      </w:r>
      <w:r w:rsidR="00792E66">
        <w:t xml:space="preserve"> performing the build</w:t>
      </w:r>
      <w:r>
        <w:t xml:space="preserve"> locally</w:t>
      </w:r>
      <w:r w:rsidR="00792E66">
        <w:t xml:space="preserve"> that the JavaScript is compiled first</w:t>
      </w:r>
      <w:r>
        <w:t>,</w:t>
      </w:r>
      <w:r w:rsidR="00792E66">
        <w:t xml:space="preserve"> using the </w:t>
      </w:r>
      <w:r w:rsidR="000E3A00">
        <w:t>“grunt build”</w:t>
      </w:r>
      <w:r>
        <w:t xml:space="preserve"> command in the </w:t>
      </w:r>
      <w:proofErr w:type="spellStart"/>
      <w:r>
        <w:t>webapp</w:t>
      </w:r>
      <w:proofErr w:type="spellEnd"/>
      <w:r>
        <w:t xml:space="preserve"> folder,</w:t>
      </w:r>
      <w:r w:rsidR="000E3A00">
        <w:t xml:space="preserve"> before the</w:t>
      </w:r>
      <w:r w:rsidR="00792E66">
        <w:t xml:space="preserve"> Java </w:t>
      </w:r>
      <w:r>
        <w:t xml:space="preserve">code </w:t>
      </w:r>
      <w:r w:rsidR="00792E66">
        <w:t xml:space="preserve">is compiled </w:t>
      </w:r>
      <w:r>
        <w:t xml:space="preserve">and packaged </w:t>
      </w:r>
      <w:r w:rsidR="00792E66">
        <w:t>using the</w:t>
      </w:r>
      <w:r w:rsidR="000E3A00">
        <w:t xml:space="preserve"> “</w:t>
      </w:r>
      <w:proofErr w:type="spellStart"/>
      <w:r w:rsidR="000E3A00">
        <w:t>mvn</w:t>
      </w:r>
      <w:proofErr w:type="spellEnd"/>
      <w:r w:rsidR="000E3A00">
        <w:t xml:space="preserve"> clean package”</w:t>
      </w:r>
      <w:r>
        <w:t xml:space="preserve"> command in the project route directory</w:t>
      </w:r>
      <w:r w:rsidR="00792E66">
        <w:t>. This is because as part of the “</w:t>
      </w:r>
      <w:proofErr w:type="spellStart"/>
      <w:r w:rsidR="00792E66">
        <w:t>mvn</w:t>
      </w:r>
      <w:proofErr w:type="spellEnd"/>
      <w:r w:rsidR="00792E66">
        <w:t xml:space="preserve"> clean package” the compiled JavaScript is </w:t>
      </w:r>
      <w:r w:rsidR="000E3A00">
        <w:t xml:space="preserve">copied into the </w:t>
      </w:r>
      <w:r>
        <w:t xml:space="preserve">directory from which the </w:t>
      </w:r>
      <w:r w:rsidR="000E3A00">
        <w:t>WAR file</w:t>
      </w:r>
      <w:r>
        <w:t xml:space="preserve"> is built.</w:t>
      </w:r>
    </w:p>
    <w:p w:rsidR="00792E66" w:rsidRDefault="00792E66" w:rsidP="000E3A00">
      <w:pPr>
        <w:pStyle w:val="NoSpacing"/>
        <w:rPr>
          <w:vertAlign w:val="superscript"/>
        </w:rPr>
      </w:pPr>
    </w:p>
    <w:p w:rsidR="0021610B" w:rsidRDefault="0021610B" w:rsidP="000E3A00">
      <w:pPr>
        <w:pStyle w:val="NoSpacing"/>
      </w:pPr>
    </w:p>
    <w:p w:rsidR="009E39A9" w:rsidRPr="009E39A9" w:rsidRDefault="009E39A9">
      <w:pPr>
        <w:rPr>
          <w:b/>
        </w:rPr>
      </w:pPr>
      <w:r w:rsidRPr="009E39A9">
        <w:rPr>
          <w:b/>
        </w:rPr>
        <w:t>MySQL</w:t>
      </w:r>
      <w:r w:rsidR="0021610B">
        <w:rPr>
          <w:b/>
        </w:rPr>
        <w:t xml:space="preserve"> – Setup the supporting database first</w:t>
      </w:r>
    </w:p>
    <w:p w:rsidR="001C4B60" w:rsidRDefault="009E39A9">
      <w:r>
        <w:t xml:space="preserve">1. </w:t>
      </w:r>
      <w:r w:rsidR="001C4B60">
        <w:t>From the MySQL website download the latest MySQL “Installer” and “Workbench” and install them to the machine</w:t>
      </w:r>
      <w:r w:rsidR="0021610B">
        <w:t xml:space="preserve"> where your GP Connect demonstrator instance will be running</w:t>
      </w:r>
      <w:r w:rsidR="001C4B60">
        <w:t>.</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w:t>
      </w:r>
      <w:r w:rsidR="0021610B">
        <w:t xml:space="preserve">each of </w:t>
      </w:r>
      <w:r w:rsidR="003436BF">
        <w:t xml:space="preserve">the scripts </w:t>
      </w:r>
      <w:r w:rsidR="0021610B">
        <w:t xml:space="preserve">that </w:t>
      </w:r>
      <w:r w:rsidR="003436BF">
        <w:t>can be found in the GP Connect Demonstrator project</w:t>
      </w:r>
      <w:r w:rsidR="0021610B">
        <w:t xml:space="preserve"> root</w:t>
      </w:r>
      <w:r w:rsidR="003436BF">
        <w:t xml:space="preserve"> folder</w:t>
      </w:r>
      <w:r w:rsidR="0073316A">
        <w:t>:</w:t>
      </w:r>
    </w:p>
    <w:p w:rsidR="0073316A" w:rsidRDefault="003436BF">
      <w:r>
        <w:lastRenderedPageBreak/>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21610B">
      <w:r>
        <w:t xml:space="preserve">NOTE: </w:t>
      </w:r>
      <w:r w:rsidR="003436BF">
        <w:t>You must run the “</w:t>
      </w:r>
      <w:proofErr w:type="spellStart"/>
      <w:r w:rsidR="003436BF" w:rsidRPr="00A55442">
        <w:t>create_database_and_tables</w:t>
      </w:r>
      <w:r w:rsidR="003436BF">
        <w:t>.sql</w:t>
      </w:r>
      <w:proofErr w:type="spellEnd"/>
      <w:r w:rsidR="003436BF">
        <w:t xml:space="preserve">” script first then you can run the other scripts in any order </w:t>
      </w:r>
      <w:r>
        <w:t>that you want</w:t>
      </w:r>
      <w:r w:rsidR="003436BF">
        <w:t>.</w:t>
      </w:r>
    </w:p>
    <w:p w:rsidR="001C4B60" w:rsidRDefault="001C4B60">
      <w:r>
        <w:rPr>
          <w:noProof/>
          <w:lang w:eastAsia="en-GB"/>
        </w:rPr>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Copy the WAR file from</w:t>
      </w:r>
      <w:r w:rsidR="003C3CA2">
        <w:t xml:space="preserve"> the “</w:t>
      </w:r>
      <w:r w:rsidR="003C3CA2" w:rsidRPr="003C3CA2">
        <w:t>{</w:t>
      </w:r>
      <w:proofErr w:type="spellStart"/>
      <w:r w:rsidR="003C3CA2" w:rsidRPr="003C3CA2">
        <w:t>projectRoot</w:t>
      </w:r>
      <w:proofErr w:type="spellEnd"/>
      <w:r w:rsidR="003C3CA2" w:rsidRPr="003C3CA2">
        <w:t>}\</w:t>
      </w:r>
      <w:proofErr w:type="spellStart"/>
      <w:r w:rsidR="003C3CA2" w:rsidRPr="003C3CA2">
        <w:t>gpconnect</w:t>
      </w:r>
      <w:proofErr w:type="spellEnd"/>
      <w:r w:rsidR="003C3CA2" w:rsidRPr="003C3CA2">
        <w:t>-demonstrator-</w:t>
      </w:r>
      <w:proofErr w:type="spellStart"/>
      <w:r w:rsidR="003C3CA2" w:rsidRPr="003C3CA2">
        <w:t>api</w:t>
      </w:r>
      <w:proofErr w:type="spellEnd"/>
      <w:r w:rsidR="003C3CA2" w:rsidRPr="003C3CA2">
        <w:t>\target</w:t>
      </w:r>
      <w:r w:rsidR="003C3CA2">
        <w:t>” directory</w:t>
      </w:r>
      <w:r w:rsidR="00EE7AE7">
        <w:t xml:space="preserve"> </w:t>
      </w:r>
      <w:r w:rsidR="00345302">
        <w:t>in the project</w:t>
      </w:r>
      <w:r w:rsidR="003C3CA2">
        <w:t xml:space="preserve"> root folder</w:t>
      </w:r>
      <w:r w:rsidR="00345302">
        <w:t xml:space="preserve"> to the </w:t>
      </w:r>
      <w:proofErr w:type="spellStart"/>
      <w:r w:rsidR="00345302">
        <w:t>webapps</w:t>
      </w:r>
      <w:proofErr w:type="spellEnd"/>
      <w:r w:rsidR="00345302">
        <w:t xml:space="preserve"> folder of the tomcat server</w:t>
      </w:r>
      <w:r w:rsidR="003C3CA2">
        <w:t xml:space="preserve"> you have just deployed. To make configuration easier you can set the GP Connect Demonstrator to </w:t>
      </w:r>
      <w:proofErr w:type="spellStart"/>
      <w:r w:rsidR="003C3CA2">
        <w:t>runn</w:t>
      </w:r>
      <w:proofErr w:type="spellEnd"/>
      <w:r w:rsidR="003C3CA2">
        <w:t xml:space="preserve"> at the root context by r</w:t>
      </w:r>
      <w:r w:rsidR="005E559E">
        <w:t>e-nam</w:t>
      </w:r>
      <w:r w:rsidR="003C3CA2">
        <w:t>ing the war file</w:t>
      </w:r>
      <w:r w:rsidR="005E559E">
        <w:t xml:space="preserve"> to “</w:t>
      </w:r>
      <w:proofErr w:type="spellStart"/>
      <w:r w:rsidR="005E559E">
        <w:t>ROOT.war</w:t>
      </w:r>
      <w:proofErr w:type="spellEnd"/>
      <w:r w:rsidR="005E559E">
        <w:t>”</w:t>
      </w:r>
      <w:r w:rsidR="00345302">
        <w:t xml:space="preserve"> and </w:t>
      </w:r>
      <w:r w:rsidR="003C3CA2">
        <w:t xml:space="preserve">then </w:t>
      </w:r>
      <w:r w:rsidR="00345302">
        <w:t>extract it</w:t>
      </w:r>
      <w:r w:rsidR="005E559E">
        <w:t xml:space="preserve"> into the same </w:t>
      </w:r>
      <w:r w:rsidR="003C3CA2">
        <w:t>“</w:t>
      </w:r>
      <w:proofErr w:type="spellStart"/>
      <w:r w:rsidR="003C3CA2">
        <w:t>webapp</w:t>
      </w:r>
      <w:proofErr w:type="spellEnd"/>
      <w:r w:rsidR="003C3CA2">
        <w:t xml:space="preserve">” </w:t>
      </w:r>
      <w:r w:rsidR="005E559E">
        <w:t>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3C3CA2">
      <w:pPr>
        <w:pStyle w:val="NoSpacing"/>
        <w:numPr>
          <w:ilvl w:val="0"/>
          <w:numId w:val="1"/>
        </w:numPr>
        <w:ind w:left="993" w:hanging="567"/>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3C3CA2" w:rsidRDefault="008C368A" w:rsidP="003C3CA2">
      <w:pPr>
        <w:pStyle w:val="NoSpacing"/>
        <w:numPr>
          <w:ilvl w:val="0"/>
          <w:numId w:val="1"/>
        </w:numPr>
        <w:ind w:left="993" w:hanging="567"/>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3C3CA2" w:rsidRPr="00B23D25" w:rsidRDefault="003C3CA2" w:rsidP="003C3CA2">
      <w:pPr>
        <w:pStyle w:val="NoSpacing"/>
        <w:ind w:left="426"/>
        <w:rPr>
          <w:sz w:val="20"/>
        </w:rPr>
      </w:pP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lastRenderedPageBreak/>
        <w:t>Your context file should look something like the one in the screenshot below.</w:t>
      </w:r>
    </w:p>
    <w:p w:rsidR="007C52F2" w:rsidRDefault="00B23D25" w:rsidP="007C52F2">
      <w:pPr>
        <w:pStyle w:val="NoSpacing"/>
      </w:pPr>
      <w:r>
        <w:rPr>
          <w:noProof/>
          <w:lang w:eastAsia="en-GB"/>
        </w:rPr>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w:t>
      </w:r>
      <w:r w:rsidR="004F5225">
        <w:t xml:space="preserve"> with the additional headers</w:t>
      </w:r>
      <w:r>
        <w:t>.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814E29" w:rsidRPr="00814E29" w:rsidRDefault="00814E29" w:rsidP="00814E29">
      <w:pPr>
        <w:pStyle w:val="NoSpacing"/>
        <w:rPr>
          <w:sz w:val="14"/>
        </w:rPr>
      </w:pPr>
      <w:r w:rsidRPr="00814E29">
        <w:rPr>
          <w:sz w:val="14"/>
        </w:rPr>
        <w:t>&lt;</w:t>
      </w:r>
      <w:proofErr w:type="gramStart"/>
      <w:r w:rsidRPr="00814E29">
        <w:rPr>
          <w:sz w:val="14"/>
        </w:rPr>
        <w:t>filter</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&lt;filter-class&gt;org.apache.catalina.filters.CorsFilter&lt;/filter-class&gt;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cors.allowed.origins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cors.allowed.methods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-value&gt;GET</w:t>
      </w:r>
      <w:proofErr w:type="gramStart"/>
      <w:r w:rsidRPr="00814E29">
        <w:rPr>
          <w:sz w:val="14"/>
        </w:rPr>
        <w:t>,POST,HEAD,OPTIONS,PUT</w:t>
      </w:r>
      <w:proofErr w:type="gramEnd"/>
      <w:r w:rsidRPr="00814E29">
        <w:rPr>
          <w:sz w:val="14"/>
        </w:rPr>
        <w: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Content-Type,X-Requested-With,accept,Origin,Access-Control-Request-Method,Access-Control-Request-Headers,Accept-Encoding,Accept-Language,Authorization,Host,Referer,Ssp-From,Ssp-To,Ssp-InteractionID,Ssp-TraceID,Content-Length,Prefer,User-Agent,Cache-Control,Connection,Cookie,Pragma&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cors.exposed.headers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&lt;param-value&gt;Access-Control-Allow-Origin</w:t>
      </w:r>
      <w:proofErr w:type="gramStart"/>
      <w:r w:rsidRPr="00814E29">
        <w:rPr>
          <w:sz w:val="14"/>
        </w:rPr>
        <w:t>,Access</w:t>
      </w:r>
      <w:proofErr w:type="gramEnd"/>
      <w:r w:rsidRPr="00814E29">
        <w:rPr>
          <w:sz w:val="14"/>
        </w:rPr>
        <w:t>-Control-Allow-Credentials&lt;/param-value&gt;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cors.support.credentials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-value&gt;true&lt;/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cors.preflight.maxage</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-value&gt;10&lt;/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&lt;/filter&gt;</w:t>
      </w:r>
    </w:p>
    <w:p w:rsidR="00814E29" w:rsidRPr="00814E29" w:rsidRDefault="00814E29" w:rsidP="00814E29">
      <w:pPr>
        <w:pStyle w:val="NoSpacing"/>
        <w:rPr>
          <w:sz w:val="14"/>
        </w:rPr>
      </w:pPr>
      <w:r w:rsidRPr="00814E29">
        <w:rPr>
          <w:sz w:val="14"/>
        </w:rPr>
        <w:t>&lt;</w:t>
      </w:r>
      <w:proofErr w:type="gramStart"/>
      <w:r w:rsidRPr="00814E29">
        <w:rPr>
          <w:sz w:val="14"/>
        </w:rPr>
        <w:t>filter-mapping</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w:t>
      </w:r>
      <w:proofErr w:type="spellStart"/>
      <w:r w:rsidRPr="00814E29">
        <w:rPr>
          <w:sz w:val="14"/>
        </w:rPr>
        <w:t>url</w:t>
      </w:r>
      <w:proofErr w:type="spellEnd"/>
      <w:r w:rsidRPr="00814E29">
        <w:rPr>
          <w:sz w:val="14"/>
        </w:rPr>
        <w:t>-pattern&gt;/*&lt;/</w:t>
      </w:r>
      <w:proofErr w:type="spellStart"/>
      <w:r w:rsidRPr="00814E29">
        <w:rPr>
          <w:sz w:val="14"/>
        </w:rPr>
        <w:t>url</w:t>
      </w:r>
      <w:proofErr w:type="spellEnd"/>
      <w:r w:rsidRPr="00814E29">
        <w:rPr>
          <w:sz w:val="14"/>
        </w:rPr>
        <w:t>-pattern&gt;</w:t>
      </w:r>
    </w:p>
    <w:p w:rsidR="004F5225" w:rsidRPr="00814E29" w:rsidRDefault="00814E29" w:rsidP="00814E29">
      <w:pPr>
        <w:pStyle w:val="NoSpacing"/>
        <w:rPr>
          <w:sz w:val="14"/>
        </w:rPr>
      </w:pPr>
      <w:r w:rsidRPr="00814E29">
        <w:rPr>
          <w:sz w:val="14"/>
        </w:rPr>
        <w:t>&lt;/filter-mapping&gt;</w:t>
      </w:r>
    </w:p>
    <w:p w:rsidR="00C015B5" w:rsidRDefault="00C015B5" w:rsidP="00C015B5">
      <w:pPr>
        <w:pStyle w:val="NoSpacing"/>
      </w:pPr>
      <w:r>
        <w:rPr>
          <w:noProof/>
          <w:lang w:eastAsia="en-GB"/>
        </w:rPr>
        <w:lastRenderedPageBreak/>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3C3CA2" w:rsidP="00E775BB">
      <w:hyperlink r:id="rId22" w:history="1">
        <w:r w:rsidR="00DC3D54" w:rsidRPr="00FB0384">
          <w:rPr>
            <w:rStyle w:val="Hyperlink"/>
          </w:rPr>
          <w:t>http://localhost:8080/</w:t>
        </w:r>
      </w:hyperlink>
    </w:p>
    <w:p w:rsidR="00E775BB" w:rsidRDefault="00DD1713" w:rsidP="00E775BB">
      <w:r>
        <w:rPr>
          <w:noProof/>
          <w:lang w:eastAsia="en-GB"/>
        </w:rPr>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proofErr w:type="spellStart"/>
      <w:r w:rsidR="00B23D25" w:rsidRPr="00B23D25">
        <w:t>providerRouting</w:t>
      </w:r>
      <w:r w:rsidR="00B23D25">
        <w:t>.json</w:t>
      </w:r>
      <w:proofErr w:type="spellEnd"/>
      <w:r w:rsidR="00B23D25">
        <w:t xml:space="preserve">”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w:t>
      </w:r>
      <w:proofErr w:type="spellStart"/>
      <w:r>
        <w:t>providerRouting.json</w:t>
      </w:r>
      <w:proofErr w:type="spellEnd"/>
      <w:r>
        <w:t>”</w:t>
      </w:r>
      <w:r w:rsidR="002877EC">
        <w:t xml:space="preserve"> file.</w:t>
      </w:r>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1610B"/>
    <w:rsid w:val="002877EC"/>
    <w:rsid w:val="002A7CB5"/>
    <w:rsid w:val="002B623D"/>
    <w:rsid w:val="003357E0"/>
    <w:rsid w:val="00335EB7"/>
    <w:rsid w:val="003436BF"/>
    <w:rsid w:val="00345302"/>
    <w:rsid w:val="003C3CA2"/>
    <w:rsid w:val="003C5A93"/>
    <w:rsid w:val="00415121"/>
    <w:rsid w:val="004929E7"/>
    <w:rsid w:val="004C6985"/>
    <w:rsid w:val="004F5225"/>
    <w:rsid w:val="005E559E"/>
    <w:rsid w:val="005F09A4"/>
    <w:rsid w:val="00672182"/>
    <w:rsid w:val="006C53F8"/>
    <w:rsid w:val="0073316A"/>
    <w:rsid w:val="00792E66"/>
    <w:rsid w:val="007C52F2"/>
    <w:rsid w:val="00814E29"/>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2583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294</TotalTime>
  <Pages>11</Pages>
  <Words>1735</Words>
  <Characters>9892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48</cp:revision>
  <dcterms:created xsi:type="dcterms:W3CDTF">2016-09-09T14:23:00Z</dcterms:created>
  <dcterms:modified xsi:type="dcterms:W3CDTF">2016-11-03T14:55:00Z</dcterms:modified>
</cp:coreProperties>
</file>